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DCF1BA">
      <w:pPr>
        <w:keepNext w:val="0"/>
        <w:keepLines w:val="0"/>
        <w:pageBreakBefore w:val="0"/>
        <w:widowControl w:val="0"/>
        <w:kinsoku/>
        <w:wordWrap/>
        <w:overflowPunct/>
        <w:topLinePunct w:val="0"/>
        <w:autoSpaceDE/>
        <w:autoSpaceDN/>
        <w:bidi w:val="0"/>
        <w:adjustRightInd/>
        <w:snapToGrid/>
        <w:ind w:firstLine="880" w:firstLineChars="200"/>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2025年上</w:t>
      </w:r>
      <w:r>
        <w:rPr>
          <w:rFonts w:hint="eastAsia" w:ascii="黑体" w:hAnsi="黑体" w:eastAsia="黑体" w:cs="黑体"/>
          <w:color w:val="auto"/>
          <w:sz w:val="44"/>
          <w:szCs w:val="44"/>
          <w:lang w:val="en-US" w:eastAsia="zh-CN"/>
        </w:rPr>
        <w:t>半年赵</w:t>
      </w:r>
      <w:r>
        <w:rPr>
          <w:rFonts w:hint="eastAsia" w:ascii="黑体" w:hAnsi="黑体" w:eastAsia="黑体" w:cs="黑体"/>
          <w:sz w:val="44"/>
          <w:szCs w:val="44"/>
          <w:lang w:eastAsia="zh-CN"/>
        </w:rPr>
        <w:t>县</w:t>
      </w:r>
      <w:r>
        <w:rPr>
          <w:rFonts w:hint="eastAsia" w:ascii="黑体" w:hAnsi="黑体" w:eastAsia="黑体" w:cs="黑体"/>
          <w:sz w:val="44"/>
          <w:szCs w:val="44"/>
          <w:lang w:val="en-US" w:eastAsia="zh-CN"/>
        </w:rPr>
        <w:t>“双随机、一公开”抽查情况公开</w:t>
      </w:r>
    </w:p>
    <w:p w14:paraId="5A318DA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7283C8E0">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根据</w:t>
      </w:r>
      <w:r>
        <w:rPr>
          <w:rFonts w:hint="eastAsia" w:ascii="仿宋" w:hAnsi="仿宋" w:eastAsia="仿宋" w:cs="仿宋"/>
          <w:sz w:val="32"/>
          <w:szCs w:val="32"/>
          <w:lang w:val="en-US" w:eastAsia="zh-CN"/>
        </w:rPr>
        <w:t>省、市局</w:t>
      </w:r>
      <w:r>
        <w:rPr>
          <w:rFonts w:hint="eastAsia" w:ascii="仿宋" w:hAnsi="仿宋" w:eastAsia="仿宋" w:cs="仿宋"/>
          <w:sz w:val="32"/>
          <w:szCs w:val="32"/>
          <w:lang w:eastAsia="zh-CN"/>
        </w:rPr>
        <w:t>的工作部署和</w:t>
      </w:r>
      <w:r>
        <w:rPr>
          <w:rFonts w:hint="eastAsia" w:ascii="仿宋" w:hAnsi="仿宋" w:eastAsia="仿宋" w:cs="仿宋"/>
          <w:sz w:val="32"/>
          <w:szCs w:val="32"/>
          <w:lang w:val="en-US" w:eastAsia="zh-CN"/>
        </w:rPr>
        <w:t>赵县2025年度随机抽查工作计划，2025年上半年，我县按照计划开展了跨部门联合抽查，现将抽查结果</w:t>
      </w:r>
      <w:r>
        <w:rPr>
          <w:rFonts w:hint="eastAsia" w:ascii="仿宋" w:hAnsi="仿宋" w:eastAsia="仿宋" w:cs="仿宋"/>
          <w:sz w:val="32"/>
          <w:szCs w:val="32"/>
        </w:rPr>
        <w:t>向社会公</w:t>
      </w:r>
      <w:r>
        <w:rPr>
          <w:rFonts w:hint="eastAsia" w:ascii="仿宋" w:hAnsi="仿宋" w:eastAsia="仿宋" w:cs="仿宋"/>
          <w:sz w:val="32"/>
          <w:szCs w:val="32"/>
          <w:lang w:eastAsia="zh-CN"/>
        </w:rPr>
        <w:t>开。</w:t>
      </w:r>
    </w:p>
    <w:p w14:paraId="56F4DB2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14:paraId="7C9735E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223AA41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3FB1A1D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35BC7439">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2025年7月15日</w:t>
      </w:r>
    </w:p>
    <w:p w14:paraId="3DD86DCB">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14:paraId="55BCD259">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14:paraId="396DB8D0">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14:paraId="00651148">
      <w:pPr>
        <w:keepNext w:val="0"/>
        <w:keepLines w:val="0"/>
        <w:pageBreakBefore w:val="0"/>
        <w:widowControl w:val="0"/>
        <w:kinsoku/>
        <w:wordWrap/>
        <w:overflowPunct/>
        <w:topLinePunct w:val="0"/>
        <w:autoSpaceDE/>
        <w:autoSpaceDN/>
        <w:bidi w:val="0"/>
        <w:adjustRightInd/>
        <w:snapToGrid/>
        <w:textAlignment w:val="auto"/>
        <w:rPr>
          <w:rFonts w:hint="eastAsia" w:ascii="仿宋" w:hAnsi="仿宋" w:eastAsia="仿宋" w:cs="仿宋"/>
          <w:sz w:val="32"/>
          <w:szCs w:val="32"/>
          <w:lang w:val="en-US" w:eastAsia="zh-CN"/>
        </w:rPr>
      </w:pPr>
    </w:p>
    <w:p w14:paraId="4554CB77">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赵县第一次跨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64607F84">
      <w:pPr>
        <w:jc w:val="center"/>
        <w:rPr>
          <w:rFonts w:hint="eastAsia" w:ascii="仿宋" w:hAnsi="仿宋" w:eastAsia="仿宋" w:cs="仿宋"/>
          <w:snapToGrid w:val="0"/>
          <w:color w:val="000000"/>
          <w:spacing w:val="-4"/>
          <w:sz w:val="32"/>
          <w:szCs w:val="32"/>
          <w:lang w:eastAsia="zh-CN"/>
        </w:rPr>
      </w:pPr>
    </w:p>
    <w:p w14:paraId="3245D6D1">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w:t>
      </w:r>
      <w:r>
        <w:rPr>
          <w:rFonts w:hint="eastAsia" w:ascii="仿宋_GB2312" w:hAnsi="仿宋_GB2312" w:eastAsia="仿宋_GB2312"/>
          <w:b w:val="0"/>
          <w:bCs w:val="0"/>
          <w:color w:val="222222"/>
          <w:sz w:val="32"/>
          <w:lang w:eastAsia="zh-CN"/>
        </w:rPr>
        <w:t>劳务派遣行业、人力资源服务行业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县人力资源和社会保障局发起，联合部门为</w:t>
      </w:r>
      <w:r>
        <w:rPr>
          <w:rFonts w:hint="eastAsia" w:ascii="仿宋" w:hAnsi="仿宋" w:eastAsia="仿宋" w:cs="仿宋"/>
          <w:color w:val="auto"/>
          <w:sz w:val="32"/>
          <w:szCs w:val="32"/>
          <w:lang w:val="en-US" w:eastAsia="zh-CN"/>
        </w:rPr>
        <w:t>赵县市场监督管理局和国家税务总局赵县税务局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抽取了“赵县彬瑞劳务派遣有限公司”等</w:t>
      </w:r>
      <w:r>
        <w:rPr>
          <w:rFonts w:hint="eastAsia" w:ascii="仿宋" w:hAnsi="仿宋" w:eastAsia="仿宋" w:cs="仿宋"/>
          <w:color w:val="auto"/>
          <w:sz w:val="32"/>
          <w:szCs w:val="32"/>
          <w:lang w:val="en-US" w:eastAsia="zh-CN"/>
        </w:rPr>
        <w:t>21家企业，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E33B0C7">
      <w:pPr>
        <w:pStyle w:val="3"/>
        <w:ind w:left="0" w:leftChars="0" w:firstLine="9920" w:firstLineChars="3100"/>
      </w:pPr>
      <w:r>
        <w:rPr>
          <w:rFonts w:hint="eastAsia" w:ascii="仿宋" w:hAnsi="仿宋" w:eastAsia="仿宋" w:cs="仿宋"/>
          <w:color w:val="auto"/>
          <w:sz w:val="32"/>
          <w:szCs w:val="32"/>
          <w:lang w:val="en-US" w:eastAsia="zh-CN"/>
        </w:rPr>
        <w:t xml:space="preserve">  2025年7月15日</w:t>
      </w:r>
    </w:p>
    <w:p w14:paraId="5F91C42A">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14:paraId="37023A60">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p>
    <w:p w14:paraId="4F226F72">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第二次跨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4AEF5E48">
      <w:pPr>
        <w:jc w:val="center"/>
        <w:rPr>
          <w:rFonts w:hint="eastAsia" w:ascii="仿宋" w:hAnsi="仿宋" w:eastAsia="仿宋" w:cs="仿宋"/>
          <w:snapToGrid w:val="0"/>
          <w:color w:val="000000"/>
          <w:spacing w:val="-4"/>
          <w:sz w:val="32"/>
          <w:szCs w:val="32"/>
          <w:lang w:eastAsia="zh-CN"/>
        </w:rPr>
      </w:pPr>
    </w:p>
    <w:p w14:paraId="7ADC7F68">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w:t>
      </w:r>
      <w:r>
        <w:rPr>
          <w:rFonts w:hint="eastAsia" w:ascii="仿宋" w:hAnsi="仿宋" w:eastAsia="仿宋" w:cs="仿宋"/>
          <w:color w:val="auto"/>
          <w:kern w:val="0"/>
          <w:sz w:val="32"/>
          <w:szCs w:val="32"/>
          <w:lang w:val="en-US" w:eastAsia="zh-CN"/>
        </w:rPr>
        <w:t>工贸</w:t>
      </w:r>
      <w:r>
        <w:rPr>
          <w:rFonts w:hint="eastAsia" w:ascii="仿宋_GB2312" w:hAnsi="仿宋_GB2312" w:eastAsia="仿宋_GB2312"/>
          <w:b w:val="0"/>
          <w:bCs w:val="0"/>
          <w:color w:val="222222"/>
          <w:sz w:val="32"/>
          <w:lang w:eastAsia="zh-CN"/>
        </w:rPr>
        <w:t>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县应急管理局发起，联合部门为</w:t>
      </w:r>
      <w:r>
        <w:rPr>
          <w:rFonts w:hint="eastAsia" w:ascii="仿宋" w:hAnsi="仿宋" w:eastAsia="仿宋" w:cs="仿宋"/>
          <w:color w:val="auto"/>
          <w:sz w:val="32"/>
          <w:szCs w:val="32"/>
          <w:lang w:val="en-US" w:eastAsia="zh-CN"/>
        </w:rPr>
        <w:t>赵县市场监督管理局和生态环境局赵县分局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抽取了“赵县宇洋纺织有限责任公司”等</w:t>
      </w:r>
      <w:r>
        <w:rPr>
          <w:rFonts w:hint="eastAsia" w:ascii="仿宋" w:hAnsi="仿宋" w:eastAsia="仿宋" w:cs="仿宋"/>
          <w:color w:val="auto"/>
          <w:sz w:val="32"/>
          <w:szCs w:val="32"/>
          <w:lang w:val="en-US" w:eastAsia="zh-CN"/>
        </w:rPr>
        <w:t>15家企业，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0DB8F5BE">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2503BF10">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2E02544D">
      <w:pPr>
        <w:pStyle w:val="3"/>
        <w:ind w:left="0" w:leftChars="0" w:firstLine="9920" w:firstLineChars="3100"/>
        <w:rPr>
          <w:rFonts w:hint="eastAsia" w:ascii="仿宋" w:hAnsi="仿宋" w:eastAsia="仿宋" w:cs="仿宋"/>
          <w:color w:val="auto"/>
          <w:sz w:val="32"/>
          <w:szCs w:val="32"/>
          <w:lang w:val="en-US" w:eastAsia="zh-CN"/>
        </w:rPr>
      </w:pPr>
    </w:p>
    <w:p w14:paraId="3E54E610">
      <w:pPr>
        <w:pStyle w:val="3"/>
        <w:ind w:left="0" w:leftChars="0" w:firstLine="9920" w:firstLineChars="3100"/>
        <w:rPr>
          <w:rFonts w:hint="eastAsia" w:ascii="仿宋" w:hAnsi="仿宋" w:eastAsia="仿宋" w:cs="仿宋"/>
          <w:color w:val="auto"/>
          <w:sz w:val="32"/>
          <w:szCs w:val="32"/>
          <w:lang w:val="en-US" w:eastAsia="zh-CN"/>
        </w:rPr>
      </w:pPr>
    </w:p>
    <w:p w14:paraId="58460030">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赵县第三次跨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07ECE9BE">
      <w:pPr>
        <w:jc w:val="center"/>
        <w:rPr>
          <w:rFonts w:hint="eastAsia" w:ascii="仿宋" w:hAnsi="仿宋" w:eastAsia="仿宋" w:cs="仿宋"/>
          <w:snapToGrid w:val="0"/>
          <w:color w:val="000000"/>
          <w:spacing w:val="-4"/>
          <w:sz w:val="32"/>
          <w:szCs w:val="32"/>
          <w:lang w:eastAsia="zh-CN"/>
        </w:rPr>
      </w:pPr>
    </w:p>
    <w:p w14:paraId="2CECBCE2">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结果，对排放污染物行业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生态环境局赵县分局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赵县市场监督管理局和赵县城市管理综合行政执法局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抽取了“石家庄金清达业塑胶有限公司”等</w:t>
      </w:r>
      <w:r>
        <w:rPr>
          <w:rFonts w:hint="eastAsia" w:ascii="仿宋" w:hAnsi="仿宋" w:eastAsia="仿宋" w:cs="仿宋"/>
          <w:color w:val="auto"/>
          <w:sz w:val="32"/>
          <w:szCs w:val="32"/>
          <w:lang w:val="en-US" w:eastAsia="zh-CN"/>
        </w:rPr>
        <w:t>22家企业，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5604EE71">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7F8E29EB">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117797C5">
      <w:pPr>
        <w:pStyle w:val="3"/>
        <w:ind w:left="0" w:leftChars="0" w:firstLine="6510" w:firstLineChars="3100"/>
      </w:pPr>
    </w:p>
    <w:p w14:paraId="635FAA72">
      <w:pPr>
        <w:pStyle w:val="3"/>
        <w:ind w:left="0" w:leftChars="0" w:firstLine="9920" w:firstLineChars="3100"/>
        <w:rPr>
          <w:rFonts w:hint="eastAsia" w:ascii="仿宋" w:hAnsi="仿宋" w:eastAsia="仿宋" w:cs="仿宋"/>
          <w:color w:val="auto"/>
          <w:sz w:val="32"/>
          <w:szCs w:val="32"/>
          <w:lang w:val="en-US" w:eastAsia="zh-CN"/>
        </w:rPr>
      </w:pPr>
    </w:p>
    <w:p w14:paraId="560F81BF">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赵县第四次跨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150AD940">
      <w:pPr>
        <w:jc w:val="center"/>
        <w:rPr>
          <w:rFonts w:hint="eastAsia" w:ascii="仿宋" w:hAnsi="仿宋" w:eastAsia="仿宋" w:cs="仿宋"/>
          <w:snapToGrid w:val="0"/>
          <w:color w:val="000000"/>
          <w:spacing w:val="-4"/>
          <w:sz w:val="32"/>
          <w:szCs w:val="32"/>
          <w:lang w:eastAsia="zh-CN"/>
        </w:rPr>
      </w:pPr>
    </w:p>
    <w:p w14:paraId="4064C767">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结果，对公章刻制行业、治安保安行业、宾馆、旅店行业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赵县公安局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赵县市场监督管理局和赵县人力资源和社会保障局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抽取了“石家庄卫国保安服务有限公司”等</w:t>
      </w:r>
      <w:r>
        <w:rPr>
          <w:rFonts w:hint="eastAsia" w:ascii="仿宋" w:hAnsi="仿宋" w:eastAsia="仿宋" w:cs="仿宋"/>
          <w:color w:val="auto"/>
          <w:sz w:val="32"/>
          <w:szCs w:val="32"/>
          <w:lang w:val="en-US" w:eastAsia="zh-CN"/>
        </w:rPr>
        <w:t>13家企业，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24278047">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12452EBE">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1FB87C15">
      <w:pPr>
        <w:pStyle w:val="3"/>
        <w:ind w:left="0" w:leftChars="0" w:firstLine="9920" w:firstLineChars="3100"/>
        <w:rPr>
          <w:rFonts w:hint="eastAsia" w:ascii="仿宋" w:hAnsi="仿宋" w:eastAsia="仿宋" w:cs="仿宋"/>
          <w:color w:val="auto"/>
          <w:sz w:val="32"/>
          <w:szCs w:val="32"/>
          <w:lang w:val="en-US" w:eastAsia="zh-CN"/>
        </w:rPr>
      </w:pPr>
    </w:p>
    <w:p w14:paraId="7C5F5776">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赵县第五次跨部门</w:t>
      </w:r>
      <w:r>
        <w:rPr>
          <w:rFonts w:hint="eastAsia" w:ascii="黑体" w:hAnsi="黑体" w:eastAsia="黑体" w:cs="黑体"/>
          <w:color w:val="auto"/>
          <w:kern w:val="0"/>
          <w:sz w:val="44"/>
          <w:szCs w:val="44"/>
        </w:rPr>
        <w:t>联合抽查</w:t>
      </w:r>
      <w:r>
        <w:rPr>
          <w:rFonts w:hint="eastAsia" w:ascii="黑体" w:hAnsi="黑体" w:eastAsia="黑体" w:cs="黑体"/>
          <w:snapToGrid w:val="0"/>
          <w:color w:val="000000"/>
          <w:spacing w:val="-4"/>
          <w:sz w:val="44"/>
          <w:szCs w:val="44"/>
          <w:lang w:eastAsia="zh-CN"/>
        </w:rPr>
        <w:t>情况公开</w:t>
      </w:r>
    </w:p>
    <w:p w14:paraId="64B9E2B8">
      <w:pPr>
        <w:jc w:val="center"/>
        <w:rPr>
          <w:rFonts w:hint="eastAsia" w:ascii="仿宋" w:hAnsi="仿宋" w:eastAsia="仿宋" w:cs="仿宋"/>
          <w:snapToGrid w:val="0"/>
          <w:color w:val="000000"/>
          <w:spacing w:val="-4"/>
          <w:sz w:val="32"/>
          <w:szCs w:val="32"/>
          <w:lang w:eastAsia="zh-CN"/>
        </w:rPr>
      </w:pPr>
    </w:p>
    <w:p w14:paraId="74A42AA1">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结果，对重点税源行业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国家税务总局赵县税务局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抽取了“赵县引源供水有限公司”等</w:t>
      </w:r>
      <w:r>
        <w:rPr>
          <w:rFonts w:hint="eastAsia" w:ascii="仿宋" w:hAnsi="仿宋" w:eastAsia="仿宋" w:cs="仿宋"/>
          <w:color w:val="auto"/>
          <w:sz w:val="32"/>
          <w:szCs w:val="32"/>
          <w:lang w:val="en-US" w:eastAsia="zh-CN"/>
        </w:rPr>
        <w:t>20家企业，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293103BD">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45BB5EC9">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4CEE78ED">
      <w:pPr>
        <w:pStyle w:val="3"/>
        <w:ind w:left="0" w:leftChars="0" w:firstLine="9920" w:firstLineChars="3100"/>
        <w:rPr>
          <w:rFonts w:hint="eastAsia" w:ascii="仿宋" w:hAnsi="仿宋" w:eastAsia="仿宋" w:cs="仿宋"/>
          <w:color w:val="auto"/>
          <w:sz w:val="32"/>
          <w:szCs w:val="32"/>
          <w:lang w:val="en-US" w:eastAsia="zh-CN"/>
        </w:rPr>
      </w:pPr>
    </w:p>
    <w:p w14:paraId="7BA1A42B">
      <w:pPr>
        <w:pStyle w:val="3"/>
        <w:ind w:left="0" w:leftChars="0" w:firstLine="9920" w:firstLineChars="3100"/>
        <w:rPr>
          <w:rFonts w:hint="eastAsia" w:ascii="仿宋" w:hAnsi="仿宋" w:eastAsia="仿宋" w:cs="仿宋"/>
          <w:color w:val="auto"/>
          <w:sz w:val="32"/>
          <w:szCs w:val="32"/>
          <w:lang w:val="en-US" w:eastAsia="zh-CN"/>
        </w:rPr>
      </w:pPr>
    </w:p>
    <w:p w14:paraId="19B220D9">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赵县第六次跨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7C67D51A">
      <w:pPr>
        <w:jc w:val="center"/>
        <w:rPr>
          <w:rFonts w:hint="eastAsia" w:ascii="仿宋" w:hAnsi="仿宋" w:eastAsia="仿宋" w:cs="仿宋"/>
          <w:snapToGrid w:val="0"/>
          <w:color w:val="000000"/>
          <w:spacing w:val="-4"/>
          <w:sz w:val="32"/>
          <w:szCs w:val="32"/>
          <w:lang w:eastAsia="zh-CN"/>
        </w:rPr>
      </w:pPr>
    </w:p>
    <w:p w14:paraId="61663235">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结果，对养老服务行业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赵县民政局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赵县市场监督管理局和赵县消防救援大队</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赵县鸿富老年公寓</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3家非市场主体，</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760D9D2D">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550DD747">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4396E290">
      <w:pPr>
        <w:pStyle w:val="3"/>
        <w:ind w:left="0" w:leftChars="0" w:firstLine="9920" w:firstLineChars="3100"/>
        <w:rPr>
          <w:rFonts w:hint="eastAsia" w:ascii="仿宋" w:hAnsi="仿宋" w:eastAsia="仿宋" w:cs="仿宋"/>
          <w:color w:val="auto"/>
          <w:sz w:val="32"/>
          <w:szCs w:val="32"/>
          <w:lang w:val="en-US" w:eastAsia="zh-CN"/>
        </w:rPr>
      </w:pPr>
    </w:p>
    <w:p w14:paraId="2FF382C5">
      <w:pPr>
        <w:pStyle w:val="3"/>
        <w:ind w:left="0" w:leftChars="0" w:firstLine="9920" w:firstLineChars="3100"/>
        <w:rPr>
          <w:rFonts w:hint="eastAsia" w:ascii="仿宋" w:hAnsi="仿宋" w:eastAsia="仿宋" w:cs="仿宋"/>
          <w:color w:val="auto"/>
          <w:sz w:val="32"/>
          <w:szCs w:val="32"/>
          <w:lang w:val="en-US" w:eastAsia="zh-CN"/>
        </w:rPr>
      </w:pPr>
    </w:p>
    <w:p w14:paraId="264844CC">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w:t>
      </w:r>
      <w:r>
        <w:rPr>
          <w:rFonts w:hint="eastAsia" w:ascii="黑体" w:hAnsi="黑体" w:eastAsia="黑体" w:cs="黑体"/>
          <w:color w:val="auto"/>
          <w:kern w:val="0"/>
          <w:sz w:val="44"/>
          <w:szCs w:val="44"/>
        </w:rPr>
        <w:t>年</w:t>
      </w:r>
      <w:r>
        <w:rPr>
          <w:rFonts w:hint="eastAsia" w:ascii="黑体" w:hAnsi="黑体" w:eastAsia="黑体" w:cs="黑体"/>
          <w:color w:val="auto"/>
          <w:kern w:val="0"/>
          <w:sz w:val="44"/>
          <w:szCs w:val="44"/>
          <w:lang w:val="en-US" w:eastAsia="zh-CN"/>
        </w:rPr>
        <w:t>赵县第七次跨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07F5D166">
      <w:pPr>
        <w:jc w:val="center"/>
        <w:rPr>
          <w:rFonts w:hint="eastAsia" w:ascii="仿宋" w:hAnsi="仿宋" w:eastAsia="仿宋" w:cs="仿宋"/>
          <w:snapToGrid w:val="0"/>
          <w:color w:val="000000"/>
          <w:spacing w:val="-4"/>
          <w:sz w:val="32"/>
          <w:szCs w:val="32"/>
          <w:lang w:eastAsia="zh-CN"/>
        </w:rPr>
      </w:pPr>
    </w:p>
    <w:p w14:paraId="0E72A95C">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结果，对校外培训机构行业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赵县教育局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赵县市场监督管理局和赵县民政局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沐风艺术培训学校赵县有限公司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9家企业，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6BCEF8C8">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7E959C2B">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70E05B85">
      <w:pPr>
        <w:pStyle w:val="3"/>
        <w:ind w:left="0" w:leftChars="0" w:firstLine="9920" w:firstLineChars="3100"/>
        <w:rPr>
          <w:rFonts w:hint="eastAsia" w:ascii="仿宋" w:hAnsi="仿宋" w:eastAsia="仿宋" w:cs="仿宋"/>
          <w:color w:val="auto"/>
          <w:sz w:val="32"/>
          <w:szCs w:val="32"/>
          <w:lang w:val="en-US" w:eastAsia="zh-CN"/>
        </w:rPr>
      </w:pPr>
    </w:p>
    <w:p w14:paraId="50DAB3D8">
      <w:pPr>
        <w:pStyle w:val="3"/>
        <w:ind w:left="0" w:leftChars="0" w:firstLine="9920" w:firstLineChars="3100"/>
        <w:rPr>
          <w:rFonts w:hint="eastAsia" w:ascii="仿宋" w:hAnsi="仿宋" w:eastAsia="仿宋" w:cs="仿宋"/>
          <w:color w:val="auto"/>
          <w:sz w:val="32"/>
          <w:szCs w:val="32"/>
          <w:lang w:val="en-US" w:eastAsia="zh-CN"/>
        </w:rPr>
      </w:pPr>
    </w:p>
    <w:p w14:paraId="32F1E50D">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第八次跨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24A83A3F">
      <w:pPr>
        <w:jc w:val="center"/>
        <w:rPr>
          <w:rFonts w:hint="eastAsia" w:ascii="仿宋" w:hAnsi="仿宋" w:eastAsia="仿宋" w:cs="仿宋"/>
          <w:snapToGrid w:val="0"/>
          <w:color w:val="000000"/>
          <w:spacing w:val="-4"/>
          <w:sz w:val="32"/>
          <w:szCs w:val="32"/>
          <w:lang w:eastAsia="zh-CN"/>
        </w:rPr>
      </w:pPr>
    </w:p>
    <w:p w14:paraId="41BC6899">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结果，对规模以上行业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赵县统计局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赵县精园果品有限公司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10家企业，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5749AE0D">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096BAB32">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3D4E6C8A"/>
    <w:p w14:paraId="580A428E"/>
    <w:p w14:paraId="5F40A27B"/>
    <w:p w14:paraId="5E5F954B"/>
    <w:p w14:paraId="6EE8E556">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九次跨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01AEEE37">
      <w:pPr>
        <w:jc w:val="center"/>
        <w:rPr>
          <w:rFonts w:hint="eastAsia" w:ascii="仿宋" w:hAnsi="仿宋" w:eastAsia="仿宋" w:cs="仿宋"/>
          <w:snapToGrid w:val="0"/>
          <w:color w:val="000000"/>
          <w:spacing w:val="-4"/>
          <w:sz w:val="32"/>
          <w:szCs w:val="32"/>
          <w:lang w:eastAsia="zh-CN"/>
        </w:rPr>
      </w:pPr>
    </w:p>
    <w:p w14:paraId="55A6864C">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结果，对用水行业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，此次抽查由赵县水利局发起，联合部门为</w:t>
      </w:r>
      <w:r>
        <w:rPr>
          <w:rFonts w:hint="eastAsia" w:ascii="仿宋" w:hAnsi="仿宋" w:eastAsia="仿宋" w:cs="仿宋"/>
          <w:color w:val="auto"/>
          <w:sz w:val="32"/>
          <w:szCs w:val="32"/>
          <w:lang w:val="en-US" w:eastAsia="zh-CN"/>
        </w:rPr>
        <w:t>赵县市场监督管理局和赵县卫生健康局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抽取了“河北凯派机电科技有限公司”等</w:t>
      </w:r>
      <w:r>
        <w:rPr>
          <w:rFonts w:hint="eastAsia" w:ascii="仿宋" w:hAnsi="仿宋" w:eastAsia="仿宋" w:cs="仿宋"/>
          <w:color w:val="auto"/>
          <w:sz w:val="32"/>
          <w:szCs w:val="32"/>
          <w:lang w:val="en-US" w:eastAsia="zh-CN"/>
        </w:rPr>
        <w:t>20家企业，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4B71388B">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08589317">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62EA015A">
      <w:pPr>
        <w:pStyle w:val="3"/>
        <w:ind w:left="0" w:leftChars="0" w:firstLine="9920" w:firstLineChars="3100"/>
        <w:rPr>
          <w:rFonts w:hint="eastAsia" w:ascii="仿宋" w:hAnsi="仿宋" w:eastAsia="仿宋" w:cs="仿宋"/>
          <w:color w:val="auto"/>
          <w:sz w:val="32"/>
          <w:szCs w:val="32"/>
          <w:lang w:val="en-US" w:eastAsia="zh-CN"/>
        </w:rPr>
      </w:pPr>
    </w:p>
    <w:p w14:paraId="459BBA85">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57D3AAE5">
      <w:pPr>
        <w:jc w:val="center"/>
        <w:rPr>
          <w:rFonts w:hint="eastAsia" w:ascii="仿宋" w:hAnsi="仿宋" w:eastAsia="仿宋" w:cs="仿宋"/>
          <w:snapToGrid w:val="0"/>
          <w:color w:val="000000"/>
          <w:spacing w:val="-4"/>
          <w:sz w:val="32"/>
          <w:szCs w:val="32"/>
          <w:lang w:eastAsia="zh-CN"/>
        </w:rPr>
      </w:pPr>
    </w:p>
    <w:p w14:paraId="77F2C760">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结果，对物业服务行业、房地产行业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，此次抽查由赵县住房和城乡建设局发起，联合部门为</w:t>
      </w:r>
      <w:r>
        <w:rPr>
          <w:rFonts w:hint="eastAsia" w:ascii="仿宋" w:hAnsi="仿宋" w:eastAsia="仿宋" w:cs="仿宋"/>
          <w:color w:val="auto"/>
          <w:sz w:val="32"/>
          <w:szCs w:val="32"/>
          <w:lang w:val="en-US" w:eastAsia="zh-CN"/>
        </w:rPr>
        <w:t>赵县市场监督管理局和赵县统计局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河北兴安物业服务有限公司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17家企业，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4FD4892E">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4D4EEE5D">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77EB815B">
      <w:pPr>
        <w:pStyle w:val="3"/>
        <w:ind w:left="0" w:leftChars="0" w:firstLine="0" w:firstLineChars="0"/>
        <w:rPr>
          <w:rFonts w:hint="eastAsia" w:ascii="仿宋" w:hAnsi="仿宋" w:eastAsia="仿宋" w:cs="仿宋"/>
          <w:color w:val="auto"/>
          <w:sz w:val="32"/>
          <w:szCs w:val="32"/>
          <w:lang w:val="en-US" w:eastAsia="zh-CN"/>
        </w:rPr>
      </w:pPr>
    </w:p>
    <w:p w14:paraId="490EFA5D">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第十一次跨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714F3AA3">
      <w:pPr>
        <w:jc w:val="center"/>
        <w:rPr>
          <w:rFonts w:hint="eastAsia" w:ascii="仿宋" w:hAnsi="仿宋" w:eastAsia="仿宋" w:cs="仿宋"/>
          <w:snapToGrid w:val="0"/>
          <w:color w:val="000000"/>
          <w:spacing w:val="-4"/>
          <w:sz w:val="32"/>
          <w:szCs w:val="32"/>
          <w:lang w:eastAsia="zh-CN"/>
        </w:rPr>
      </w:pPr>
    </w:p>
    <w:p w14:paraId="138E1FF2">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结果，对雷电灾害防御活动的行业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，此次抽查由赵县气象局发起，联合部门为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抽取了“中国石化销售股份有限公司河北石家庄赵县高速路口加油站”等</w:t>
      </w:r>
      <w:r>
        <w:rPr>
          <w:rFonts w:hint="eastAsia" w:ascii="仿宋" w:hAnsi="仿宋" w:eastAsia="仿宋" w:cs="仿宋"/>
          <w:color w:val="auto"/>
          <w:sz w:val="32"/>
          <w:szCs w:val="32"/>
          <w:lang w:val="en-US" w:eastAsia="zh-CN"/>
        </w:rPr>
        <w:t>19家企业，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76048594">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69CFF646">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6663CA4C">
      <w:pPr>
        <w:pStyle w:val="3"/>
        <w:ind w:left="0" w:leftChars="0" w:firstLine="0" w:firstLineChars="0"/>
        <w:rPr>
          <w:rFonts w:hint="eastAsia" w:ascii="仿宋" w:hAnsi="仿宋" w:eastAsia="仿宋" w:cs="仿宋"/>
          <w:color w:val="auto"/>
          <w:sz w:val="32"/>
          <w:szCs w:val="32"/>
          <w:lang w:val="en-US" w:eastAsia="zh-CN"/>
        </w:rPr>
      </w:pPr>
    </w:p>
    <w:p w14:paraId="2893E94F">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第十二次跨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346BBDF0">
      <w:pPr>
        <w:jc w:val="center"/>
        <w:rPr>
          <w:rFonts w:hint="eastAsia" w:ascii="仿宋" w:hAnsi="仿宋" w:eastAsia="仿宋" w:cs="仿宋"/>
          <w:snapToGrid w:val="0"/>
          <w:color w:val="000000"/>
          <w:spacing w:val="-4"/>
          <w:sz w:val="32"/>
          <w:szCs w:val="32"/>
          <w:lang w:eastAsia="zh-CN"/>
        </w:rPr>
      </w:pPr>
    </w:p>
    <w:p w14:paraId="399B4FD5">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结果，对交通运输行业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，此次抽查由赵县交通运输局发起，联合部门为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lang w:val="en-US" w:eastAsia="zh-CN"/>
        </w:rPr>
        <w:t>石家庄胜途机动车驾驶员培训有限公司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10家企业，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5E6BE929">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095555F0">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34C10B0C">
      <w:pPr>
        <w:pStyle w:val="3"/>
        <w:ind w:left="0" w:leftChars="0" w:firstLine="9920" w:firstLineChars="3100"/>
        <w:rPr>
          <w:rFonts w:hint="eastAsia" w:ascii="仿宋" w:hAnsi="仿宋" w:eastAsia="仿宋" w:cs="仿宋"/>
          <w:color w:val="auto"/>
          <w:sz w:val="32"/>
          <w:szCs w:val="32"/>
          <w:lang w:val="en-US" w:eastAsia="zh-CN"/>
        </w:rPr>
      </w:pPr>
    </w:p>
    <w:p w14:paraId="34B449D9">
      <w:pPr>
        <w:pStyle w:val="3"/>
        <w:ind w:left="0" w:leftChars="0" w:firstLine="0" w:firstLineChars="0"/>
        <w:rPr>
          <w:rFonts w:hint="eastAsia" w:ascii="仿宋" w:hAnsi="仿宋" w:eastAsia="仿宋" w:cs="仿宋"/>
          <w:color w:val="auto"/>
          <w:sz w:val="32"/>
          <w:szCs w:val="32"/>
          <w:lang w:val="en-US" w:eastAsia="zh-CN"/>
        </w:rPr>
      </w:pPr>
    </w:p>
    <w:p w14:paraId="07A1B6C5">
      <w:pPr>
        <w:pStyle w:val="3"/>
        <w:ind w:left="0" w:leftChars="0" w:firstLine="9920" w:firstLineChars="3100"/>
        <w:rPr>
          <w:rFonts w:hint="eastAsia" w:ascii="仿宋" w:hAnsi="仿宋" w:eastAsia="仿宋" w:cs="仿宋"/>
          <w:color w:val="auto"/>
          <w:sz w:val="32"/>
          <w:szCs w:val="32"/>
          <w:lang w:val="en-US" w:eastAsia="zh-CN"/>
        </w:rPr>
      </w:pPr>
    </w:p>
    <w:p w14:paraId="07B45A48">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第十三次跨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64E89006">
      <w:pPr>
        <w:jc w:val="center"/>
        <w:rPr>
          <w:rFonts w:hint="eastAsia" w:ascii="仿宋" w:hAnsi="仿宋" w:eastAsia="仿宋" w:cs="仿宋"/>
          <w:snapToGrid w:val="0"/>
          <w:color w:val="000000"/>
          <w:spacing w:val="-4"/>
          <w:sz w:val="32"/>
          <w:szCs w:val="32"/>
          <w:lang w:eastAsia="zh-CN"/>
        </w:rPr>
      </w:pPr>
    </w:p>
    <w:p w14:paraId="13433A6C">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结果，对饲料生产加工行业、农作物种子经营行业、农药经营行业、兽药生产经营行业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，此次抽查由赵县农业农村局发起，联合部门为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河北广瑞生物制品有限公司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14家企业，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68D7D013">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08CF99E9">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1B039C45">
      <w:pPr>
        <w:pStyle w:val="3"/>
        <w:ind w:left="0" w:leftChars="0" w:firstLine="0" w:firstLineChars="0"/>
        <w:rPr>
          <w:rFonts w:hint="eastAsia" w:ascii="仿宋" w:hAnsi="仿宋" w:eastAsia="仿宋" w:cs="仿宋"/>
          <w:color w:val="auto"/>
          <w:sz w:val="32"/>
          <w:szCs w:val="32"/>
          <w:lang w:val="en-US" w:eastAsia="zh-CN"/>
        </w:rPr>
      </w:pPr>
    </w:p>
    <w:p w14:paraId="5A36B8A8">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第十四次跨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39FB1A5C">
      <w:pPr>
        <w:jc w:val="center"/>
        <w:rPr>
          <w:rFonts w:hint="eastAsia" w:ascii="仿宋" w:hAnsi="仿宋" w:eastAsia="仿宋" w:cs="仿宋"/>
          <w:snapToGrid w:val="0"/>
          <w:color w:val="000000"/>
          <w:spacing w:val="-4"/>
          <w:sz w:val="32"/>
          <w:szCs w:val="32"/>
          <w:lang w:eastAsia="zh-CN"/>
        </w:rPr>
      </w:pPr>
    </w:p>
    <w:p w14:paraId="13DB7145">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结果，对医药经营行业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，此次抽查由赵县医疗保障局发起，联合部门为</w:t>
      </w:r>
      <w:r>
        <w:rPr>
          <w:rFonts w:hint="eastAsia" w:ascii="仿宋" w:hAnsi="仿宋" w:eastAsia="仿宋" w:cs="仿宋"/>
          <w:color w:val="auto"/>
          <w:sz w:val="32"/>
          <w:szCs w:val="32"/>
          <w:lang w:val="en-US" w:eastAsia="zh-CN"/>
        </w:rPr>
        <w:t>赵县市场监督管理局和赵县卫生健康局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抽取了“石家庄新兴药房连锁有限公司赵州二店”等</w:t>
      </w:r>
      <w:r>
        <w:rPr>
          <w:rFonts w:hint="eastAsia" w:ascii="仿宋" w:hAnsi="仿宋" w:eastAsia="仿宋" w:cs="仿宋"/>
          <w:color w:val="auto"/>
          <w:sz w:val="32"/>
          <w:szCs w:val="32"/>
          <w:lang w:val="en-US" w:eastAsia="zh-CN"/>
        </w:rPr>
        <w:t>20家企业，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6名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0D4CC85C">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3204676B">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117DEECC">
      <w:pPr>
        <w:pStyle w:val="3"/>
        <w:ind w:left="0" w:leftChars="0" w:firstLine="9920" w:firstLineChars="3100"/>
        <w:rPr>
          <w:rFonts w:hint="eastAsia" w:ascii="仿宋" w:hAnsi="仿宋" w:eastAsia="仿宋" w:cs="仿宋"/>
          <w:color w:val="auto"/>
          <w:sz w:val="32"/>
          <w:szCs w:val="32"/>
          <w:lang w:val="en-US" w:eastAsia="zh-CN"/>
        </w:rPr>
      </w:pPr>
    </w:p>
    <w:p w14:paraId="50185A86">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第十五次跨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65833BF4">
      <w:pPr>
        <w:jc w:val="center"/>
        <w:rPr>
          <w:rFonts w:hint="eastAsia" w:ascii="仿宋" w:hAnsi="仿宋" w:eastAsia="仿宋" w:cs="仿宋"/>
          <w:snapToGrid w:val="0"/>
          <w:color w:val="000000"/>
          <w:spacing w:val="-4"/>
          <w:sz w:val="32"/>
          <w:szCs w:val="32"/>
          <w:lang w:eastAsia="zh-CN"/>
        </w:rPr>
      </w:pPr>
    </w:p>
    <w:p w14:paraId="40A607DD">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结果，对互联网上网服务行业、娱乐行业、旅游行业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，此次抽查由赵县文化广电体育和旅游局发起，联合部门为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抽取了“河北携程国际旅行社有限公司赵县锦绣华城营业部”等</w:t>
      </w:r>
      <w:r>
        <w:rPr>
          <w:rFonts w:hint="eastAsia" w:ascii="仿宋" w:hAnsi="仿宋" w:eastAsia="仿宋" w:cs="仿宋"/>
          <w:color w:val="auto"/>
          <w:sz w:val="32"/>
          <w:szCs w:val="32"/>
          <w:lang w:val="en-US" w:eastAsia="zh-CN"/>
        </w:rPr>
        <w:t>20家企业，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50C36DA0">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512DB1E9">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450322E1">
      <w:pPr>
        <w:pStyle w:val="3"/>
        <w:ind w:left="0" w:leftChars="0" w:firstLine="0" w:firstLineChars="0"/>
        <w:rPr>
          <w:rFonts w:hint="eastAsia" w:ascii="仿宋" w:hAnsi="仿宋" w:eastAsia="仿宋" w:cs="仿宋"/>
          <w:color w:val="auto"/>
          <w:sz w:val="32"/>
          <w:szCs w:val="32"/>
          <w:lang w:val="en-US" w:eastAsia="zh-CN"/>
        </w:rPr>
      </w:pPr>
    </w:p>
    <w:p w14:paraId="1C7BA90F">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第十六次跨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37F77B6B">
      <w:pPr>
        <w:jc w:val="center"/>
        <w:rPr>
          <w:rFonts w:hint="eastAsia" w:ascii="仿宋" w:hAnsi="仿宋" w:eastAsia="仿宋" w:cs="仿宋"/>
          <w:snapToGrid w:val="0"/>
          <w:color w:val="000000"/>
          <w:spacing w:val="-4"/>
          <w:sz w:val="32"/>
          <w:szCs w:val="32"/>
          <w:lang w:eastAsia="zh-CN"/>
        </w:rPr>
      </w:pPr>
    </w:p>
    <w:p w14:paraId="0CD3BFF9">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结果，对烟草专卖行业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，此次抽查由赵县赵县烟草专卖局发起，联合部门为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抽取了“石家庄福醇商贸有限公司”等</w:t>
      </w:r>
      <w:r>
        <w:rPr>
          <w:rFonts w:hint="eastAsia" w:ascii="仿宋" w:hAnsi="仿宋" w:eastAsia="仿宋" w:cs="仿宋"/>
          <w:color w:val="auto"/>
          <w:sz w:val="32"/>
          <w:szCs w:val="32"/>
          <w:lang w:val="en-US" w:eastAsia="zh-CN"/>
        </w:rPr>
        <w:t>21家企业，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61AFB50C">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bookmarkStart w:id="0" w:name="_GoBack"/>
      <w:bookmarkEnd w:id="0"/>
    </w:p>
    <w:p w14:paraId="20BB863F">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196BFA78">
      <w:pPr>
        <w:pStyle w:val="3"/>
        <w:ind w:left="0" w:leftChars="0" w:firstLine="9920" w:firstLineChars="3100"/>
        <w:rPr>
          <w:rFonts w:hint="eastAsia" w:ascii="仿宋" w:hAnsi="仿宋" w:eastAsia="仿宋" w:cs="仿宋"/>
          <w:color w:val="auto"/>
          <w:sz w:val="32"/>
          <w:szCs w:val="32"/>
          <w:lang w:val="en-US" w:eastAsia="zh-CN"/>
        </w:rPr>
      </w:pPr>
    </w:p>
    <w:p w14:paraId="480E704B">
      <w:pPr>
        <w:pStyle w:val="3"/>
        <w:ind w:left="0" w:leftChars="0" w:firstLine="9920" w:firstLineChars="3100"/>
        <w:rPr>
          <w:rFonts w:hint="eastAsia" w:ascii="仿宋" w:hAnsi="仿宋" w:eastAsia="仿宋" w:cs="仿宋"/>
          <w:color w:val="auto"/>
          <w:sz w:val="32"/>
          <w:szCs w:val="32"/>
          <w:lang w:val="en-US" w:eastAsia="zh-CN"/>
        </w:rPr>
      </w:pPr>
    </w:p>
    <w:p w14:paraId="28D66587">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第十七次跨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340FCBF1">
      <w:pPr>
        <w:jc w:val="center"/>
        <w:rPr>
          <w:rFonts w:hint="eastAsia" w:ascii="仿宋" w:hAnsi="仿宋" w:eastAsia="仿宋" w:cs="仿宋"/>
          <w:snapToGrid w:val="0"/>
          <w:color w:val="000000"/>
          <w:spacing w:val="-4"/>
          <w:sz w:val="32"/>
          <w:szCs w:val="32"/>
          <w:lang w:eastAsia="zh-CN"/>
        </w:rPr>
      </w:pPr>
    </w:p>
    <w:p w14:paraId="78A0B881">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结果，对家庭服务行业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，此次抽查由赵县商务局发起，联合部门为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赵县巾帼家政服务有限公司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8家企业和1家个体户，</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3F3FD86A">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7870EA88">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36854374">
      <w:pPr>
        <w:pStyle w:val="3"/>
        <w:ind w:left="0" w:leftChars="0" w:firstLine="9920" w:firstLineChars="3100"/>
        <w:rPr>
          <w:rFonts w:hint="eastAsia" w:ascii="仿宋" w:hAnsi="仿宋" w:eastAsia="仿宋" w:cs="仿宋"/>
          <w:color w:val="auto"/>
          <w:sz w:val="32"/>
          <w:szCs w:val="32"/>
          <w:lang w:val="en-US" w:eastAsia="zh-CN"/>
        </w:rPr>
      </w:pPr>
    </w:p>
    <w:p w14:paraId="34FB90C2"/>
    <w:p w14:paraId="6E1A2A04"/>
    <w:p w14:paraId="098C67C6"/>
    <w:p w14:paraId="422823D1"/>
    <w:p w14:paraId="5506B9DA">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第十八次跨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455F2C57">
      <w:pPr>
        <w:jc w:val="center"/>
        <w:rPr>
          <w:rFonts w:hint="eastAsia" w:ascii="仿宋" w:hAnsi="仿宋" w:eastAsia="仿宋" w:cs="仿宋"/>
          <w:snapToGrid w:val="0"/>
          <w:color w:val="000000"/>
          <w:spacing w:val="-4"/>
          <w:sz w:val="32"/>
          <w:szCs w:val="32"/>
          <w:lang w:eastAsia="zh-CN"/>
        </w:rPr>
      </w:pPr>
    </w:p>
    <w:p w14:paraId="49EE5FAE">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结果，对履行消防安全行业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，此次抽查由赵县消防救援大队发起，联合部门为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w:t>
      </w:r>
      <w:r>
        <w:rPr>
          <w:rFonts w:hint="eastAsia" w:ascii="仿宋" w:hAnsi="仿宋" w:eastAsia="仿宋" w:cs="仿宋"/>
          <w:color w:val="auto"/>
          <w:sz w:val="32"/>
          <w:szCs w:val="32"/>
        </w:rPr>
        <w:t>中国电信股份有限公司赵县分公司</w:t>
      </w:r>
      <w:r>
        <w:rPr>
          <w:rFonts w:hint="eastAsia" w:ascii="仿宋" w:hAnsi="仿宋" w:eastAsia="仿宋" w:cs="仿宋"/>
          <w:color w:val="auto"/>
          <w:sz w:val="32"/>
          <w:szCs w:val="32"/>
          <w:lang w:eastAsia="zh-CN"/>
        </w:rPr>
        <w:t>”等</w:t>
      </w:r>
      <w:r>
        <w:rPr>
          <w:rFonts w:hint="eastAsia" w:ascii="仿宋" w:hAnsi="仿宋" w:eastAsia="仿宋" w:cs="仿宋"/>
          <w:color w:val="auto"/>
          <w:sz w:val="32"/>
          <w:szCs w:val="32"/>
          <w:lang w:val="en-US" w:eastAsia="zh-CN"/>
        </w:rPr>
        <w:t>20家企业，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00544655">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61EB9476">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24776BFF">
      <w:pPr>
        <w:jc w:val="center"/>
        <w:rPr>
          <w:rFonts w:hint="eastAsia" w:ascii="黑体" w:hAnsi="黑体" w:eastAsia="黑体" w:cs="黑体"/>
          <w:snapToGrid w:val="0"/>
          <w:color w:val="000000"/>
          <w:spacing w:val="-4"/>
          <w:sz w:val="44"/>
          <w:szCs w:val="44"/>
          <w:lang w:eastAsia="zh-CN"/>
        </w:rPr>
      </w:pPr>
      <w:r>
        <w:rPr>
          <w:rFonts w:hint="eastAsia" w:ascii="黑体" w:hAnsi="黑体" w:eastAsia="黑体" w:cs="黑体"/>
          <w:color w:val="auto"/>
          <w:kern w:val="0"/>
          <w:sz w:val="44"/>
          <w:szCs w:val="44"/>
          <w:lang w:eastAsia="zh-CN"/>
        </w:rPr>
        <w:t>202</w:t>
      </w:r>
      <w:r>
        <w:rPr>
          <w:rFonts w:hint="eastAsia" w:ascii="黑体" w:hAnsi="黑体" w:eastAsia="黑体" w:cs="黑体"/>
          <w:color w:val="auto"/>
          <w:kern w:val="0"/>
          <w:sz w:val="44"/>
          <w:szCs w:val="44"/>
          <w:lang w:val="en-US" w:eastAsia="zh-CN"/>
        </w:rPr>
        <w:t>5年</w:t>
      </w:r>
      <w:r>
        <w:rPr>
          <w:rFonts w:hint="eastAsia" w:ascii="黑体" w:hAnsi="黑体" w:eastAsia="黑体" w:cs="黑体"/>
          <w:color w:val="auto"/>
          <w:kern w:val="0"/>
          <w:sz w:val="44"/>
          <w:szCs w:val="44"/>
        </w:rPr>
        <w:t>赵县</w:t>
      </w:r>
      <w:r>
        <w:rPr>
          <w:rFonts w:hint="eastAsia" w:ascii="黑体" w:hAnsi="黑体" w:eastAsia="黑体" w:cs="黑体"/>
          <w:color w:val="auto"/>
          <w:kern w:val="0"/>
          <w:sz w:val="44"/>
          <w:szCs w:val="44"/>
          <w:lang w:val="en-US" w:eastAsia="zh-CN"/>
        </w:rPr>
        <w:t>第十九次跨</w:t>
      </w:r>
      <w:r>
        <w:rPr>
          <w:rFonts w:hint="eastAsia" w:ascii="黑体" w:hAnsi="黑体" w:eastAsia="黑体" w:cs="黑体"/>
          <w:color w:val="auto"/>
          <w:kern w:val="0"/>
          <w:sz w:val="44"/>
          <w:szCs w:val="44"/>
        </w:rPr>
        <w:t>部门联合抽查</w:t>
      </w:r>
      <w:r>
        <w:rPr>
          <w:rFonts w:hint="eastAsia" w:ascii="黑体" w:hAnsi="黑体" w:eastAsia="黑体" w:cs="黑体"/>
          <w:snapToGrid w:val="0"/>
          <w:color w:val="000000"/>
          <w:spacing w:val="-4"/>
          <w:sz w:val="44"/>
          <w:szCs w:val="44"/>
          <w:lang w:eastAsia="zh-CN"/>
        </w:rPr>
        <w:t>情况公开</w:t>
      </w:r>
    </w:p>
    <w:p w14:paraId="0ABCBF9F">
      <w:pPr>
        <w:jc w:val="center"/>
        <w:rPr>
          <w:rFonts w:hint="eastAsia" w:ascii="仿宋" w:hAnsi="仿宋" w:eastAsia="仿宋" w:cs="仿宋"/>
          <w:snapToGrid w:val="0"/>
          <w:color w:val="000000"/>
          <w:spacing w:val="-4"/>
          <w:sz w:val="32"/>
          <w:szCs w:val="32"/>
          <w:lang w:eastAsia="zh-CN"/>
        </w:rPr>
      </w:pPr>
    </w:p>
    <w:p w14:paraId="30939E7A">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lang w:val="en-US" w:eastAsia="zh-CN"/>
        </w:rPr>
        <w:t>赵县</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年</w:t>
      </w:r>
      <w:r>
        <w:rPr>
          <w:rFonts w:hint="eastAsia" w:ascii="仿宋" w:hAnsi="仿宋" w:eastAsia="仿宋" w:cs="仿宋"/>
          <w:color w:val="auto"/>
          <w:sz w:val="32"/>
          <w:szCs w:val="32"/>
          <w:lang w:val="en-US" w:eastAsia="zh-CN"/>
        </w:rPr>
        <w:t>度随机</w:t>
      </w:r>
      <w:r>
        <w:rPr>
          <w:rFonts w:hint="eastAsia" w:ascii="仿宋" w:hAnsi="仿宋" w:eastAsia="仿宋" w:cs="仿宋"/>
          <w:color w:val="auto"/>
          <w:sz w:val="32"/>
          <w:szCs w:val="32"/>
        </w:rPr>
        <w:t>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2025年3月至6月，</w:t>
      </w:r>
      <w:r>
        <w:rPr>
          <w:rFonts w:hint="eastAsia" w:ascii="仿宋" w:hAnsi="仿宋" w:eastAsia="仿宋" w:cs="仿宋"/>
          <w:color w:val="auto"/>
          <w:kern w:val="0"/>
          <w:sz w:val="32"/>
          <w:szCs w:val="32"/>
          <w:lang w:eastAsia="zh-CN"/>
        </w:rPr>
        <w:t>基于企业信用风险分级</w:t>
      </w:r>
      <w:r>
        <w:rPr>
          <w:rFonts w:hint="eastAsia" w:ascii="仿宋" w:hAnsi="仿宋" w:eastAsia="仿宋" w:cs="仿宋"/>
          <w:color w:val="auto"/>
          <w:kern w:val="0"/>
          <w:sz w:val="32"/>
          <w:szCs w:val="32"/>
          <w:lang w:val="en-US" w:eastAsia="zh-CN"/>
        </w:rPr>
        <w:t>分类</w:t>
      </w:r>
      <w:r>
        <w:rPr>
          <w:rFonts w:hint="eastAsia" w:ascii="仿宋" w:hAnsi="仿宋" w:eastAsia="仿宋" w:cs="仿宋"/>
          <w:color w:val="auto"/>
          <w:kern w:val="0"/>
          <w:sz w:val="32"/>
          <w:szCs w:val="32"/>
          <w:lang w:eastAsia="zh-CN"/>
        </w:rPr>
        <w:t>结果，对食盐经营行业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val="en-US" w:eastAsia="zh-CN"/>
        </w:rPr>
        <w:t>赵</w:t>
      </w:r>
      <w:r>
        <w:rPr>
          <w:rFonts w:hint="eastAsia" w:ascii="仿宋" w:hAnsi="仿宋" w:eastAsia="仿宋" w:cs="仿宋"/>
          <w:color w:val="auto"/>
          <w:sz w:val="32"/>
          <w:szCs w:val="32"/>
          <w:lang w:eastAsia="zh-CN"/>
        </w:rPr>
        <w:t>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2025版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，此次抽查由赵县科学技术和工业信息化局发起，联合部门为</w:t>
      </w:r>
      <w:r>
        <w:rPr>
          <w:rFonts w:hint="eastAsia" w:ascii="仿宋" w:hAnsi="仿宋" w:eastAsia="仿宋" w:cs="仿宋"/>
          <w:color w:val="auto"/>
          <w:sz w:val="32"/>
          <w:szCs w:val="32"/>
          <w:lang w:val="en-US" w:eastAsia="zh-CN"/>
        </w:rPr>
        <w:t>赵县市场监督管理局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抽取了“赵县盐业公司”</w:t>
      </w:r>
      <w:r>
        <w:rPr>
          <w:rFonts w:hint="eastAsia" w:ascii="仿宋" w:hAnsi="仿宋" w:eastAsia="仿宋" w:cs="仿宋"/>
          <w:color w:val="auto"/>
          <w:sz w:val="32"/>
          <w:szCs w:val="32"/>
          <w:lang w:val="en-US" w:eastAsia="zh-CN"/>
        </w:rPr>
        <w:t>1家企业，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p>
    <w:p w14:paraId="3BC8B88B">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w:t>
      </w:r>
    </w:p>
    <w:p w14:paraId="1E7A5ADA">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2025年7月15日</w:t>
      </w:r>
    </w:p>
    <w:p w14:paraId="484E3478">
      <w:pPr>
        <w:pStyle w:val="3"/>
        <w:ind w:left="0" w:leftChars="0" w:firstLine="9920" w:firstLineChars="3100"/>
        <w:rPr>
          <w:rFonts w:hint="eastAsia" w:ascii="仿宋" w:hAnsi="仿宋" w:eastAsia="仿宋" w:cs="仿宋"/>
          <w:color w:val="auto"/>
          <w:sz w:val="32"/>
          <w:szCs w:val="32"/>
          <w:lang w:val="en-US" w:eastAsia="zh-CN"/>
        </w:rPr>
      </w:pPr>
    </w:p>
    <w:p w14:paraId="637614C0"/>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mNDMxMGU4YjY5MzczZmY4MzU0NjUzNmRmMjdjMDgifQ=="/>
  </w:docVars>
  <w:rsids>
    <w:rsidRoot w:val="3DE16962"/>
    <w:rsid w:val="01B61ACC"/>
    <w:rsid w:val="021D1D16"/>
    <w:rsid w:val="08A07578"/>
    <w:rsid w:val="0A182681"/>
    <w:rsid w:val="0A601562"/>
    <w:rsid w:val="0AAE74B1"/>
    <w:rsid w:val="0C7E1085"/>
    <w:rsid w:val="0CEE5296"/>
    <w:rsid w:val="0EE20797"/>
    <w:rsid w:val="11FA6F2F"/>
    <w:rsid w:val="1FF94ACE"/>
    <w:rsid w:val="20741925"/>
    <w:rsid w:val="23E822B1"/>
    <w:rsid w:val="2537111D"/>
    <w:rsid w:val="27B224F2"/>
    <w:rsid w:val="29473849"/>
    <w:rsid w:val="2A3C0B1B"/>
    <w:rsid w:val="2CD64586"/>
    <w:rsid w:val="34E658CA"/>
    <w:rsid w:val="376F6DE9"/>
    <w:rsid w:val="37F76723"/>
    <w:rsid w:val="3D205241"/>
    <w:rsid w:val="3DE16962"/>
    <w:rsid w:val="43C36E89"/>
    <w:rsid w:val="44486B2E"/>
    <w:rsid w:val="46E04AAD"/>
    <w:rsid w:val="48AB5A1A"/>
    <w:rsid w:val="4AC10B9C"/>
    <w:rsid w:val="4D8E3540"/>
    <w:rsid w:val="4E291895"/>
    <w:rsid w:val="51580DF3"/>
    <w:rsid w:val="56047D58"/>
    <w:rsid w:val="562A6614"/>
    <w:rsid w:val="57B56B3A"/>
    <w:rsid w:val="5D675A7A"/>
    <w:rsid w:val="5F960EEB"/>
    <w:rsid w:val="69BA3375"/>
    <w:rsid w:val="746A4371"/>
    <w:rsid w:val="749A44CF"/>
    <w:rsid w:val="7C8158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ody Text First Indent 2"/>
    <w:basedOn w:val="2"/>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6120</Words>
  <Characters>6528</Characters>
  <Lines>0</Lines>
  <Paragraphs>0</Paragraphs>
  <TotalTime>310</TotalTime>
  <ScaleCrop>false</ScaleCrop>
  <LinksUpToDate>false</LinksUpToDate>
  <CharactersWithSpaces>6740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2024-07-08T06:52:00Z</dcterms:created>
  <dc:creator>完美风暴</dc:creator>
  <cp:lastModifiedBy>马宾</cp:lastModifiedBy>
  <dcterms:modified xsi:type="dcterms:W3CDTF">2026-01-11T03:23:53Z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BA867F4F15744DAFA8100E419BCD803D_11</vt:lpwstr>
  </property>
  <property fmtid="{D5CDD505-2E9C-101B-9397-08002B2CF9AE}" pid="4" name="KSOTemplateDocerSaveRecord">
    <vt:lpwstr>eyJoZGlkIjoiNDRmNDMxMGU4YjY5MzczZmY4MzU0NjUzNmRmMjdjMDgiLCJ1c2VySWQiOiI1Nzk2NTczNzkifQ==</vt:lpwstr>
  </property>
</Properties>
</file>